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720E" w14:textId="49297B3E" w:rsidR="007F404E" w:rsidRDefault="007F404E" w:rsidP="007F404E">
      <w:pPr>
        <w:pStyle w:val="Heading1"/>
        <w:pBdr>
          <w:bottom w:val="single" w:sz="12" w:space="1" w:color="auto"/>
        </w:pBdr>
        <w:ind w:right="4915"/>
      </w:pPr>
      <w:proofErr w:type="spellStart"/>
      <w:r>
        <w:t>NLPtCA</w:t>
      </w:r>
      <w:proofErr w:type="spellEnd"/>
      <w:r>
        <w:t xml:space="preserve"> g</w:t>
      </w:r>
      <w:r w:rsidRPr="007F404E">
        <w:t>uidance on supervisor/</w:t>
      </w:r>
      <w:proofErr w:type="spellStart"/>
      <w:r w:rsidRPr="007F404E">
        <w:t>peervision</w:t>
      </w:r>
      <w:proofErr w:type="spellEnd"/>
      <w:r w:rsidRPr="007F404E">
        <w:t xml:space="preserve"> approval if reaccreditation documents via email chain </w:t>
      </w:r>
    </w:p>
    <w:p w14:paraId="1CD75E54" w14:textId="77777777" w:rsidR="007F404E" w:rsidRPr="007F404E" w:rsidRDefault="007F404E" w:rsidP="007F404E"/>
    <w:p w14:paraId="4403F79B" w14:textId="35BC7E32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Dear Member</w:t>
      </w:r>
    </w:p>
    <w:p w14:paraId="673EC8C7" w14:textId="481346B1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With reference to the coronavirus (COVID-19) restrictions on movement, and potential for paper forms to convey the virus from person to person, for </w:t>
      </w:r>
      <w:r>
        <w:rPr>
          <w:rFonts w:ascii="Arial" w:eastAsia="Times New Roman" w:hAnsi="Arial" w:cs="Arial"/>
          <w:color w:val="002060"/>
          <w:sz w:val="23"/>
          <w:szCs w:val="23"/>
          <w:lang w:eastAsia="en-GB"/>
        </w:rPr>
        <w:t>2020 and 2021 only</w:t>
      </w: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, the </w:t>
      </w:r>
      <w:proofErr w:type="spell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NLPtCA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is asking you to complete and submit your Annual Development Review and Re-Accreditation forms and, if you are a supervisor your Re-Recognition form, electronically.</w:t>
      </w:r>
    </w:p>
    <w:p w14:paraId="6EA96177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Remember this process is to re-accredit for a professional register of psychotherapists and supervisors. Please follow the guidance below or forms will be returned.</w:t>
      </w:r>
    </w:p>
    <w:p w14:paraId="730D1700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 xml:space="preserve">Re-Accrediting Psychotherapists </w:t>
      </w:r>
      <w:proofErr w:type="gramStart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>With</w:t>
      </w:r>
      <w:proofErr w:type="gramEnd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 xml:space="preserve"> One Supervisor Or Peer Supervisor</w:t>
      </w:r>
    </w:p>
    <w:p w14:paraId="5838561B" w14:textId="77777777" w:rsidR="007F404E" w:rsidRPr="007F404E" w:rsidRDefault="007F404E" w:rsidP="007F404E">
      <w:pPr>
        <w:numPr>
          <w:ilvl w:val="0"/>
          <w:numId w:val="1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Speak to your supervisor or peer supervisor; agree the content and complete your Re-Accreditation Application Form (RAAF) and Annual Development Review (ADR), omitting signatures.</w:t>
      </w:r>
    </w:p>
    <w:p w14:paraId="044C346F" w14:textId="77777777" w:rsidR="007F404E" w:rsidRPr="007F404E" w:rsidRDefault="007F404E" w:rsidP="007F404E">
      <w:pPr>
        <w:numPr>
          <w:ilvl w:val="0"/>
          <w:numId w:val="1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Email both forms to your supervisor requesting they read for accuracy, and showing they approve the application by:</w:t>
      </w:r>
    </w:p>
    <w:p w14:paraId="7A844C01" w14:textId="77777777" w:rsidR="007F404E" w:rsidRPr="007F404E" w:rsidRDefault="007F404E" w:rsidP="007F404E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FORWARDING the email with the Re-Accreditation Application Form attached to </w:t>
      </w:r>
      <w:hyperlink r:id="rId5" w:tgtFrame="_blank" w:history="1">
        <w:r w:rsidRPr="007F404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admin@nlptca.com</w:t>
        </w:r>
      </w:hyperlink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 and </w:t>
      </w:r>
      <w:proofErr w:type="spellStart"/>
      <w:proofErr w:type="gram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CC‘</w:t>
      </w:r>
      <w:proofErr w:type="gram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ing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you into that email so you have this approval for your records.</w:t>
      </w:r>
    </w:p>
    <w:p w14:paraId="4064BFB8" w14:textId="77777777" w:rsidR="007F404E" w:rsidRPr="007F404E" w:rsidRDefault="007F404E" w:rsidP="007F404E">
      <w:pPr>
        <w:numPr>
          <w:ilvl w:val="0"/>
          <w:numId w:val="2"/>
        </w:numPr>
        <w:spacing w:before="100" w:beforeAutospacing="1" w:after="100" w:afterAutospacing="1"/>
        <w:ind w:left="168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FORWARDING the email with the Annual Development Review attached to you so you have this approval for your records.</w:t>
      </w:r>
    </w:p>
    <w:p w14:paraId="741BCB56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 xml:space="preserve">Re-Accrediting Psychotherapists </w:t>
      </w:r>
      <w:proofErr w:type="gramStart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>With</w:t>
      </w:r>
      <w:proofErr w:type="gramEnd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 xml:space="preserve"> More Than One Supervisor and/or Peer Supervisor</w:t>
      </w:r>
    </w:p>
    <w:p w14:paraId="695485BF" w14:textId="77777777" w:rsidR="007F404E" w:rsidRPr="007F404E" w:rsidRDefault="007F404E" w:rsidP="007F404E">
      <w:pPr>
        <w:numPr>
          <w:ilvl w:val="0"/>
          <w:numId w:val="3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Speak to your supervisors and/or peer supervisors; agree the content and complete your Re-Accreditation Application (RAAF) and Annual Development Review (ADR) forms omitting the signature. </w:t>
      </w:r>
      <w:proofErr w:type="spell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Peervision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versions of the RAAF and ADR are on the website.</w:t>
      </w:r>
    </w:p>
    <w:p w14:paraId="6A9BD29E" w14:textId="77777777" w:rsidR="007F404E" w:rsidRPr="007F404E" w:rsidRDefault="007F404E" w:rsidP="007F404E">
      <w:pPr>
        <w:numPr>
          <w:ilvl w:val="0"/>
          <w:numId w:val="3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Email your forms to the first supervisor/peer supervisor listed on your RAAF. I suggest you write a numbered list of supervisors in the email and send your forms to the first supervisor; request they read for accuracy and show they approve the application by FORWARDING the email to the next supervisor in turn.</w:t>
      </w:r>
    </w:p>
    <w:p w14:paraId="76EBD641" w14:textId="77777777" w:rsidR="007F404E" w:rsidRPr="007F404E" w:rsidRDefault="007F404E" w:rsidP="007F404E">
      <w:pPr>
        <w:numPr>
          <w:ilvl w:val="0"/>
          <w:numId w:val="3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The last supervisor on the list:</w:t>
      </w:r>
    </w:p>
    <w:p w14:paraId="50877A2B" w14:textId="77777777" w:rsidR="007F404E" w:rsidRPr="007F404E" w:rsidRDefault="007F404E" w:rsidP="007F404E">
      <w:pPr>
        <w:numPr>
          <w:ilvl w:val="0"/>
          <w:numId w:val="4"/>
        </w:numPr>
        <w:spacing w:before="100" w:beforeAutospacing="1" w:after="100" w:afterAutospacing="1"/>
        <w:ind w:left="168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FORWARDS the email with Re-Accreditation Application Form to </w:t>
      </w:r>
      <w:hyperlink r:id="rId6" w:tgtFrame="_blank" w:history="1">
        <w:r w:rsidRPr="007F404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admin@nlptca.com</w:t>
        </w:r>
      </w:hyperlink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 and CCs you into that email so you have this approval for your records.</w:t>
      </w:r>
    </w:p>
    <w:p w14:paraId="78669584" w14:textId="77777777" w:rsidR="007F404E" w:rsidRPr="007F404E" w:rsidRDefault="007F404E" w:rsidP="007F404E">
      <w:pPr>
        <w:numPr>
          <w:ilvl w:val="0"/>
          <w:numId w:val="4"/>
        </w:numPr>
        <w:spacing w:before="100" w:beforeAutospacing="1" w:after="100" w:afterAutospacing="1"/>
        <w:ind w:left="168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lastRenderedPageBreak/>
        <w:t>FORWARDS the email with the Annual Development Review attached to you so you have this approval for your records.</w:t>
      </w:r>
    </w:p>
    <w:p w14:paraId="1282D740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> </w:t>
      </w:r>
      <w:proofErr w:type="spellStart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>NLPtCA</w:t>
      </w:r>
      <w:proofErr w:type="spellEnd"/>
      <w:r w:rsidRPr="007F404E">
        <w:rPr>
          <w:rFonts w:ascii="Arial" w:eastAsia="Times New Roman" w:hAnsi="Arial" w:cs="Arial"/>
          <w:b/>
          <w:bCs/>
          <w:color w:val="002060"/>
          <w:sz w:val="23"/>
          <w:szCs w:val="23"/>
          <w:lang w:eastAsia="en-GB"/>
        </w:rPr>
        <w:t xml:space="preserve"> Supervisors</w:t>
      </w:r>
    </w:p>
    <w:p w14:paraId="4088741D" w14:textId="77777777" w:rsidR="007F404E" w:rsidRPr="007F404E" w:rsidRDefault="007F404E" w:rsidP="007F404E">
      <w:pPr>
        <w:numPr>
          <w:ilvl w:val="0"/>
          <w:numId w:val="5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Speak to your supervisor, agree the content and complete your Application Form </w:t>
      </w:r>
      <w:proofErr w:type="gram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For</w:t>
      </w:r>
      <w:proofErr w:type="gram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Re-Recognition As An </w:t>
      </w:r>
      <w:proofErr w:type="spell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NLPtCA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Supervisor.</w:t>
      </w:r>
    </w:p>
    <w:p w14:paraId="4DDB4969" w14:textId="77777777" w:rsidR="007F404E" w:rsidRPr="007F404E" w:rsidRDefault="007F404E" w:rsidP="007F404E">
      <w:pPr>
        <w:numPr>
          <w:ilvl w:val="0"/>
          <w:numId w:val="5"/>
        </w:numPr>
        <w:spacing w:before="100" w:beforeAutospacing="1" w:after="100" w:afterAutospacing="1"/>
        <w:ind w:left="120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Email the Re-Recognition Form to your supervisor, request they read for accuracy and show they approve the application by FORWARDING it to </w:t>
      </w:r>
      <w:hyperlink r:id="rId7" w:tgtFrame="_blank" w:history="1">
        <w:r w:rsidRPr="007F404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admin@nlptca.com</w:t>
        </w:r>
      </w:hyperlink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 and </w:t>
      </w:r>
      <w:proofErr w:type="spell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CC’ing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you into that email so you have this approval for your records.</w:t>
      </w:r>
    </w:p>
    <w:p w14:paraId="709C28EB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b/>
          <w:bCs/>
          <w:i/>
          <w:iCs/>
          <w:color w:val="002060"/>
          <w:sz w:val="23"/>
          <w:szCs w:val="23"/>
          <w:lang w:eastAsia="en-GB"/>
        </w:rPr>
        <w:t>PLEASE NOTE: Keeping documents attached and forwarding your original email is important.</w:t>
      </w:r>
    </w:p>
    <w:p w14:paraId="31DAAF2A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i/>
          <w:iCs/>
          <w:color w:val="002060"/>
          <w:sz w:val="23"/>
          <w:szCs w:val="23"/>
          <w:lang w:eastAsia="en-GB"/>
        </w:rPr>
        <w:t>It creates a running list of approval ‘signatures’ from you and your supervisor(s), thereby supporting the auditing of forms in these unprecedented times.</w:t>
      </w:r>
    </w:p>
    <w:p w14:paraId="2D7EB866" w14:textId="676A1D6F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I wish you good health and look forward to receiving your forms.</w:t>
      </w:r>
    </w:p>
    <w:p w14:paraId="7174E83C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Yours</w:t>
      </w:r>
    </w:p>
    <w:p w14:paraId="2CFE3511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Dawn Haworth</w:t>
      </w:r>
    </w:p>
    <w:p w14:paraId="2F469CFA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NLPtCA</w:t>
      </w:r>
      <w:proofErr w:type="spellEnd"/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 xml:space="preserve"> Registrar</w:t>
      </w:r>
    </w:p>
    <w:p w14:paraId="4300E774" w14:textId="77777777" w:rsidR="007F404E" w:rsidRPr="007F404E" w:rsidRDefault="007F404E" w:rsidP="007F404E">
      <w:pPr>
        <w:spacing w:before="240" w:after="240"/>
        <w:rPr>
          <w:rFonts w:ascii="Arial" w:eastAsia="Times New Roman" w:hAnsi="Arial" w:cs="Arial"/>
          <w:color w:val="000000"/>
          <w:lang w:eastAsia="en-GB"/>
        </w:rPr>
      </w:pPr>
      <w:r w:rsidRPr="007F404E">
        <w:rPr>
          <w:rFonts w:ascii="Arial" w:eastAsia="Times New Roman" w:hAnsi="Arial" w:cs="Arial"/>
          <w:color w:val="002060"/>
          <w:sz w:val="23"/>
          <w:szCs w:val="23"/>
          <w:lang w:eastAsia="en-GB"/>
        </w:rPr>
        <w:t> </w:t>
      </w:r>
    </w:p>
    <w:p w14:paraId="294CBB16" w14:textId="77777777" w:rsidR="0077324E" w:rsidRDefault="0077324E"/>
    <w:sectPr w:rsidR="00773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530F"/>
    <w:multiLevelType w:val="multilevel"/>
    <w:tmpl w:val="7DF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80F23"/>
    <w:multiLevelType w:val="multilevel"/>
    <w:tmpl w:val="CBD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B5857"/>
    <w:multiLevelType w:val="multilevel"/>
    <w:tmpl w:val="753C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E1078"/>
    <w:multiLevelType w:val="multilevel"/>
    <w:tmpl w:val="053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75701"/>
    <w:multiLevelType w:val="multilevel"/>
    <w:tmpl w:val="ED5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4E"/>
    <w:rsid w:val="0077324E"/>
    <w:rsid w:val="007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78D"/>
  <w15:chartTrackingRefBased/>
  <w15:docId w15:val="{BB911CD9-B846-D342-A232-CA0F9963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F404E"/>
    <w:rPr>
      <w:b/>
      <w:bCs/>
    </w:rPr>
  </w:style>
  <w:style w:type="character" w:customStyle="1" w:styleId="apple-converted-space">
    <w:name w:val="apple-converted-space"/>
    <w:basedOn w:val="DefaultParagraphFont"/>
    <w:rsid w:val="007F404E"/>
  </w:style>
  <w:style w:type="character" w:styleId="Hyperlink">
    <w:name w:val="Hyperlink"/>
    <w:basedOn w:val="DefaultParagraphFont"/>
    <w:uiPriority w:val="99"/>
    <w:semiHidden/>
    <w:unhideWhenUsed/>
    <w:rsid w:val="007F40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404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F40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lpt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lptca.com" TargetMode="External"/><Relationship Id="rId5" Type="http://schemas.openxmlformats.org/officeDocument/2006/relationships/hyperlink" Target="mailto:admin@nlptc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Anderson</dc:creator>
  <cp:keywords/>
  <dc:description/>
  <cp:lastModifiedBy>Neal Anderson</cp:lastModifiedBy>
  <cp:revision>1</cp:revision>
  <dcterms:created xsi:type="dcterms:W3CDTF">2021-03-13T11:16:00Z</dcterms:created>
  <dcterms:modified xsi:type="dcterms:W3CDTF">2021-03-13T11:21:00Z</dcterms:modified>
</cp:coreProperties>
</file>